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2">
      <w:pPr>
        <w:pStyle w:val="Title"/>
        <w:spacing w:line="834" w:lineRule="auto"/>
        <w:ind w:firstLine="100"/>
        <w:rPr/>
      </w:pPr>
      <w:r w:rsidDel="00000000" w:rsidR="00000000" w:rsidRPr="00000000">
        <w:rPr>
          <w:rtl w:val="0"/>
        </w:rPr>
        <w:t xml:space="preserve">Pine Valley Community Church</w:t>
      </w:r>
    </w:p>
    <w:p w:rsidR="00000000" w:rsidDel="00000000" w:rsidP="00000000" w:rsidRDefault="00000000" w:rsidRPr="00000000" w14:paraId="00000003">
      <w:pPr>
        <w:pStyle w:val="Title"/>
        <w:spacing w:before="2" w:lineRule="auto"/>
        <w:ind w:firstLine="100"/>
        <w:rPr/>
      </w:pPr>
      <w:r w:rsidDel="00000000" w:rsidR="00000000" w:rsidRPr="00000000">
        <w:rPr>
          <w:rtl w:val="0"/>
        </w:rPr>
        <w:t xml:space="preserve">– Pine Valley, California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61"/>
          <w:szCs w:val="61"/>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ind w:firstLine="100"/>
        <w:rPr/>
      </w:pPr>
      <w:r w:rsidDel="00000000" w:rsidR="00000000" w:rsidRPr="00000000">
        <w:rPr>
          <w:color w:val="666666"/>
          <w:rtl w:val="0"/>
        </w:rPr>
        <w:t xml:space="preserve">Overview of PVCC</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100" w:right="9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About 45 miles east of San Diego, Pine Valley is a small, mountain community of 1,500 people. The town is surrounded by Cleveland National Forest, with other small communities neighboring it. Pine Valley is the home of Pine Valley Community Church - the only church in town. The congregation is made up of over 200 people, drawn from a radius of 30-40 miles in what is known as the Mountain Empire of East County, San Diego.</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2"/>
        <w:ind w:firstLine="100"/>
        <w:rPr/>
      </w:pPr>
      <w:r w:rsidDel="00000000" w:rsidR="00000000" w:rsidRPr="00000000">
        <w:rPr>
          <w:rtl w:val="0"/>
        </w:rPr>
        <w:t xml:space="preserve">Vision &amp; Mission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vision and mission of PVCC is to raise up new generations of both physical and spiritual descendants who are strong, bold, and fruitful in the love and mission of our Lord Jesus Christ.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continue to witness God’s faithfulness in accomplishing this mission, and to see individuals and families sent out from our church with hearts to faithfully serve Him wherever they go.</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2"/>
        <w:ind w:firstLine="100"/>
        <w:rPr/>
      </w:pPr>
      <w:r w:rsidDel="00000000" w:rsidR="00000000" w:rsidRPr="00000000">
        <w:rPr>
          <w:rtl w:val="0"/>
        </w:rPr>
        <w:t xml:space="preserve">Pathways to Connection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Pathways to help new people move to connection, commitment, and mission are:</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18"/>
        </w:tabs>
        <w:spacing w:after="0" w:before="158" w:line="240" w:lineRule="auto"/>
        <w:ind w:left="818" w:right="0" w:hanging="35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Men’s Campfire (Growth Groups/Bible Studies)</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18"/>
        </w:tabs>
        <w:spacing w:after="0" w:before="1" w:line="240" w:lineRule="auto"/>
        <w:ind w:left="818" w:right="0" w:hanging="35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Women’s Ministries (Bible Studies)</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18"/>
        </w:tabs>
        <w:spacing w:after="0" w:before="1" w:line="240" w:lineRule="auto"/>
        <w:ind w:left="818" w:right="0" w:hanging="35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Young Adult Group</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18"/>
        </w:tabs>
        <w:spacing w:after="0" w:before="0" w:line="240" w:lineRule="auto"/>
        <w:ind w:left="818" w:right="0" w:hanging="35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Group</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18"/>
        </w:tabs>
        <w:spacing w:after="0" w:before="0" w:line="240" w:lineRule="auto"/>
        <w:ind w:left="818" w:right="0" w:hanging="35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Sunday Morning Classes for Children – Nursery through High School</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18"/>
        </w:tabs>
        <w:spacing w:after="0" w:before="0" w:line="267" w:lineRule="auto"/>
        <w:ind w:left="818" w:right="0" w:hanging="35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Summer Evangelism and Discipleship Ministries and Mission Trips (Mission Ventures).</w:t>
      </w:r>
    </w:p>
    <w:p w:rsidR="00000000" w:rsidDel="00000000" w:rsidP="00000000" w:rsidRDefault="00000000" w:rsidRPr="00000000" w14:paraId="0000001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38"/>
        </w:tabs>
        <w:spacing w:after="0" w:before="0" w:line="267" w:lineRule="auto"/>
        <w:ind w:left="1538" w:right="0" w:hanging="35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“Merge” - Training for Mission Ventures</w:t>
      </w:r>
    </w:p>
    <w:p w:rsidR="00000000" w:rsidDel="00000000" w:rsidP="00000000" w:rsidRDefault="00000000" w:rsidRPr="00000000" w14:paraId="0000001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38"/>
        </w:tabs>
        <w:spacing w:after="0" w:before="1" w:line="240" w:lineRule="auto"/>
        <w:ind w:left="1538" w:right="0" w:hanging="35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Intergenerational Mission Venture</w:t>
      </w:r>
    </w:p>
    <w:p w:rsidR="00000000" w:rsidDel="00000000" w:rsidP="00000000" w:rsidRDefault="00000000" w:rsidRPr="00000000" w14:paraId="0000001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38"/>
        </w:tabs>
        <w:spacing w:after="0" w:before="0" w:line="240" w:lineRule="auto"/>
        <w:ind w:left="1538" w:right="0" w:hanging="35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Mission Venture</w:t>
      </w:r>
    </w:p>
    <w:p w:rsidR="00000000" w:rsidDel="00000000" w:rsidP="00000000" w:rsidRDefault="00000000" w:rsidRPr="00000000" w14:paraId="0000001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38"/>
        </w:tabs>
        <w:spacing w:after="0" w:before="0" w:line="240" w:lineRule="auto"/>
        <w:ind w:left="1538" w:right="0" w:hanging="35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Park Nights for Youth in Pine Valley</w:t>
      </w:r>
    </w:p>
    <w:p w:rsidR="00000000" w:rsidDel="00000000" w:rsidP="00000000" w:rsidRDefault="00000000" w:rsidRPr="00000000" w14:paraId="0000001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38"/>
        </w:tabs>
        <w:spacing w:after="0" w:before="0" w:line="240" w:lineRule="auto"/>
        <w:ind w:left="1538" w:right="0" w:hanging="35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Truck Fridays in Pine Valley</w:t>
      </w:r>
    </w:p>
    <w:p w:rsidR="00000000" w:rsidDel="00000000" w:rsidP="00000000" w:rsidRDefault="00000000" w:rsidRPr="00000000" w14:paraId="0000001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38"/>
        </w:tabs>
        <w:spacing w:after="0" w:before="1" w:line="240" w:lineRule="auto"/>
        <w:ind w:left="1538" w:right="0" w:hanging="35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Sports Camp for Children in Pine Valley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sectPr>
          <w:pgSz w:h="15840" w:w="12240" w:orient="portrait"/>
          <w:pgMar w:bottom="280" w:top="1820" w:left="1340" w:right="1340" w:header="720" w:footer="720"/>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ministry events are seen as catalytic events and opportunities that provide evangelism and discipleship training and opportunities for our church body</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0" w:right="50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goal in these pathways is to connect people in meaningful relationship circles with our Lord, His Word, and His mission. We endeavor to provide practical opportunities to grow in evangelism and discipleship.</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2"/>
        <w:ind w:firstLine="100"/>
        <w:jc w:val="both"/>
        <w:rPr/>
      </w:pPr>
      <w:r w:rsidDel="00000000" w:rsidR="00000000" w:rsidRPr="00000000">
        <w:rPr>
          <w:rtl w:val="0"/>
        </w:rPr>
        <w:t xml:space="preserve">PVCC Culture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00" w:right="50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teaching and preaching promotes a culture of genuine and authentic relationships in Christ. The church is intentional about being on mission with God together.</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0" w:right="60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four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Vital Signs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which we seek to encourage spiritual formation and evaluate our church health:</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0"/>
        </w:tabs>
        <w:spacing w:after="0" w:before="162" w:line="240" w:lineRule="auto"/>
        <w:ind w:left="8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partners together in the progress of the gospel</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deep affection for God, His gospel, and one another</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in love that makes the best choices</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0"/>
        </w:tabs>
        <w:spacing w:after="0" w:before="1" w:line="240" w:lineRule="auto"/>
        <w:ind w:left="8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faithful to the end</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100" w:right="46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Vital Signs come from Philippians 1:3-11, but are found throughout Scripture. The pastors and elders seek to teach, encourage, affirm, and develop these attitudes and practices into the life of the church body.</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1"/>
        <w:spacing w:before="0" w:line="545" w:lineRule="auto"/>
        <w:ind w:firstLine="100"/>
        <w:jc w:val="both"/>
        <w:rPr/>
      </w:pPr>
      <w:r w:rsidDel="00000000" w:rsidR="00000000" w:rsidRPr="00000000">
        <w:rPr>
          <w:color w:val="666666"/>
          <w:rtl w:val="0"/>
        </w:rPr>
        <w:t xml:space="preserve">Organization of PVCC</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associate pastor and/or volunteer leaders direct the following ministries: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Men’s Campfire</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Women’s Ministries</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Women’s Bible Study</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1"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Young Adult Ministries*</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Ministries*</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68"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Children’s Sunday School*</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68"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Church Database and Follow-up</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Nursery</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1"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Worship – Music Team*</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Meals Ministry</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Homebound Ministry</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Bulletins for Sunday Morning*</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1"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Church Communications*</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Video of Sunday Service*</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67"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Church Cleaning Team</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67"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Connecting Point Coordinator – snacks/volunteers in-between services</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Church Insurance Coordinator</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1"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Ministry Event Coordinators, e.g. Operation Christmas Child</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associate pastor covers many administrative and communication duties.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280" w:top="1400" w:left="1340" w:right="134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no formal secretary in the church.</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Benevolence is handled by the pastors and elders on a case-by-case basis and is a limited ministry that does not occur often in the church.</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40" w:right="240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Indicates ministries that the associate pastor oversees. “**” Indicates additional information regarding organization.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1"/>
        <w:ind w:firstLine="100"/>
        <w:rPr/>
      </w:pPr>
      <w:r w:rsidDel="00000000" w:rsidR="00000000" w:rsidRPr="00000000">
        <w:rPr>
          <w:color w:val="666666"/>
          <w:rtl w:val="0"/>
        </w:rPr>
        <w:t xml:space="preserve">Paid Staff Duties</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00" w:right="20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two paid church staff at PVCC: the lead pastor and the associate pastor. The associate pastor is ¾ time (full time in the summer months) and also self-employed as a masonry contractor.</w:t>
      </w:r>
    </w:p>
    <w:p w:rsidR="00000000" w:rsidDel="00000000" w:rsidP="00000000" w:rsidRDefault="00000000" w:rsidRPr="00000000" w14:paraId="00000046">
      <w:pPr>
        <w:pStyle w:val="Heading2"/>
        <w:spacing w:before="163" w:lineRule="auto"/>
        <w:ind w:firstLine="100"/>
        <w:rPr/>
      </w:pPr>
      <w:r w:rsidDel="00000000" w:rsidR="00000000" w:rsidRPr="00000000">
        <w:rPr>
          <w:rtl w:val="0"/>
        </w:rPr>
        <w:t xml:space="preserve">Lead Pastor</w:t>
      </w:r>
    </w:p>
    <w:p w:rsidR="00000000" w:rsidDel="00000000" w:rsidP="00000000" w:rsidRDefault="00000000" w:rsidRPr="00000000" w14:paraId="0000004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540"/>
        </w:tabs>
        <w:spacing w:after="0" w:before="157"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Preaching</w:t>
      </w:r>
    </w:p>
    <w:p w:rsidR="00000000" w:rsidDel="00000000" w:rsidP="00000000" w:rsidRDefault="00000000" w:rsidRPr="00000000" w14:paraId="0000004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540"/>
        </w:tabs>
        <w:spacing w:after="0" w:before="1" w:line="240" w:lineRule="auto"/>
        <w:ind w:left="1540" w:right="132"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oversight of church discipleship, spiritual formation, and mission on a corporate and individual level</w:t>
      </w:r>
    </w:p>
    <w:p w:rsidR="00000000" w:rsidDel="00000000" w:rsidP="00000000" w:rsidRDefault="00000000" w:rsidRPr="00000000" w14:paraId="0000004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groups/ *Men’s Group oversight (There is a leader who carries this, but reports to</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pastor)</w:t>
      </w:r>
    </w:p>
    <w:p w:rsidR="00000000" w:rsidDel="00000000" w:rsidP="00000000" w:rsidRDefault="00000000" w:rsidRPr="00000000" w14:paraId="0000004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540"/>
        </w:tabs>
        <w:spacing w:after="0" w:before="1"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Elder recruitment and development as shepherds of the church body</w:t>
      </w:r>
    </w:p>
    <w:p w:rsidR="00000000" w:rsidDel="00000000" w:rsidP="00000000" w:rsidRDefault="00000000" w:rsidRPr="00000000" w14:paraId="0000004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540"/>
        </w:tabs>
        <w:spacing w:after="0" w:before="2" w:line="237" w:lineRule="auto"/>
        <w:ind w:left="1540" w:right="90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Welcoming of newcomers, e.g. usually quarterly newcomer lunch, baptism, and membership class</w:t>
      </w:r>
    </w:p>
    <w:p w:rsidR="00000000" w:rsidDel="00000000" w:rsidP="00000000" w:rsidRDefault="00000000" w:rsidRPr="00000000" w14:paraId="0000004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540"/>
        </w:tabs>
        <w:spacing w:after="0" w:before="2" w:line="240" w:lineRule="auto"/>
        <w:ind w:left="1540" w:right="483"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Oversight of church database, attendance tracking, and follow-up care of the church body</w:t>
      </w:r>
    </w:p>
    <w:p w:rsidR="00000000" w:rsidDel="00000000" w:rsidP="00000000" w:rsidRDefault="00000000" w:rsidRPr="00000000" w14:paraId="0000004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905"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direction for the annual meeting and oversee church vision or theme of direction for each year</w:t>
      </w:r>
    </w:p>
    <w:p w:rsidR="00000000" w:rsidDel="00000000" w:rsidP="00000000" w:rsidRDefault="00000000" w:rsidRPr="00000000" w14:paraId="000000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540"/>
        </w:tabs>
        <w:spacing w:after="0" w:before="1"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and work with the associate pastor</w:t>
      </w:r>
    </w:p>
    <w:p w:rsidR="00000000" w:rsidDel="00000000" w:rsidP="00000000" w:rsidRDefault="00000000" w:rsidRPr="00000000" w14:paraId="000000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385"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summer evangelism and discipleship opportunities (all school-year ministries take a summer break – e.g. Men’s Campfire, Women’s Bible Study, and Youth Group)</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2"/>
        <w:ind w:firstLine="100"/>
        <w:rPr/>
      </w:pPr>
      <w:r w:rsidDel="00000000" w:rsidR="00000000" w:rsidRPr="00000000">
        <w:rPr>
          <w:rtl w:val="0"/>
        </w:rPr>
        <w:t xml:space="preserve">Associate Pastor</w:t>
      </w:r>
    </w:p>
    <w:p w:rsidR="00000000" w:rsidDel="00000000" w:rsidP="00000000" w:rsidRDefault="00000000" w:rsidRPr="00000000" w14:paraId="0000005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540"/>
        </w:tabs>
        <w:spacing w:after="0" w:before="79"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Moderate bi-weekly elders’ meetings and keep minutes</w:t>
      </w:r>
    </w:p>
    <w:p w:rsidR="00000000" w:rsidDel="00000000" w:rsidP="00000000" w:rsidRDefault="00000000" w:rsidRPr="00000000" w14:paraId="0000005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Worship Team Ministry</w:t>
      </w:r>
    </w:p>
    <w:p w:rsidR="00000000" w:rsidDel="00000000" w:rsidP="00000000" w:rsidRDefault="00000000" w:rsidRPr="00000000" w14:paraId="0000005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Women’s Ministry</w:t>
      </w:r>
    </w:p>
    <w:p w:rsidR="00000000" w:rsidDel="00000000" w:rsidP="00000000" w:rsidRDefault="00000000" w:rsidRPr="00000000" w14:paraId="0000005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540"/>
        </w:tabs>
        <w:spacing w:after="0" w:before="1"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Young Adult Ministry</w:t>
      </w:r>
    </w:p>
    <w:p w:rsidR="00000000" w:rsidDel="00000000" w:rsidP="00000000" w:rsidRDefault="00000000" w:rsidRPr="00000000" w14:paraId="0000005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Communications and Social Media Ministry</w:t>
      </w:r>
    </w:p>
    <w:p w:rsidR="00000000" w:rsidDel="00000000" w:rsidP="00000000" w:rsidRDefault="00000000" w:rsidRPr="00000000" w14:paraId="0000005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540"/>
        </w:tabs>
        <w:spacing w:after="0" w:before="0" w:line="267"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Sunday Service Media Ministry</w:t>
      </w:r>
    </w:p>
    <w:p w:rsidR="00000000" w:rsidDel="00000000" w:rsidP="00000000" w:rsidRDefault="00000000" w:rsidRPr="00000000" w14:paraId="0000005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540"/>
        </w:tabs>
        <w:spacing w:after="0" w:before="0" w:line="267"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Sunday Morning Children’s Classes and Nursery</w:t>
      </w:r>
    </w:p>
    <w:p w:rsidR="00000000" w:rsidDel="00000000" w:rsidP="00000000" w:rsidRDefault="00000000" w:rsidRPr="00000000" w14:paraId="0000005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Children’s Ministry</w:t>
      </w:r>
    </w:p>
    <w:p w:rsidR="00000000" w:rsidDel="00000000" w:rsidP="00000000" w:rsidRDefault="00000000" w:rsidRPr="00000000" w14:paraId="0000005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540"/>
        </w:tabs>
        <w:spacing w:after="0" w:before="1"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Community Outreach – e.g. Youth, Park Nights, Food Truck Fridays, etc.</w:t>
      </w:r>
    </w:p>
    <w:p w:rsidR="00000000" w:rsidDel="00000000" w:rsidP="00000000" w:rsidRDefault="00000000" w:rsidRPr="00000000" w14:paraId="0000005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Youth Ministry</w:t>
      </w:r>
    </w:p>
    <w:p w:rsidR="00000000" w:rsidDel="00000000" w:rsidP="00000000" w:rsidRDefault="00000000" w:rsidRPr="00000000" w14:paraId="0000005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Summer Ministry trips, events, training</w:t>
      </w:r>
    </w:p>
    <w:p w:rsidR="00000000" w:rsidDel="00000000" w:rsidP="00000000" w:rsidRDefault="00000000" w:rsidRPr="00000000" w14:paraId="0000005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540"/>
        </w:tabs>
        <w:spacing w:after="0" w:before="1"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bulletins and communication for Sunday Morning Worship</w:t>
      </w:r>
    </w:p>
    <w:p w:rsidR="00000000" w:rsidDel="00000000" w:rsidP="00000000" w:rsidRDefault="00000000" w:rsidRPr="00000000" w14:paraId="0000005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Missions</w:t>
      </w:r>
    </w:p>
    <w:p w:rsidR="00000000" w:rsidDel="00000000" w:rsidP="00000000" w:rsidRDefault="00000000" w:rsidRPr="00000000" w14:paraId="0000006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building maintenance projects and coordination</w:t>
      </w:r>
    </w:p>
    <w:p w:rsidR="00000000" w:rsidDel="00000000" w:rsidP="00000000" w:rsidRDefault="00000000" w:rsidRPr="00000000" w14:paraId="0000006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40" w:right="0" w:hanging="720"/>
        <w:jc w:val="left"/>
        <w:rPr/>
        <w:sectPr>
          <w:type w:val="nextPage"/>
          <w:pgSz w:h="15840" w:w="12240" w:orient="portrait"/>
          <w:pgMar w:bottom="280" w:top="1400" w:left="1340" w:right="134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deal with other Ad Hoc issues as they arise</w:t>
      </w:r>
    </w:p>
    <w:p w:rsidR="00000000" w:rsidDel="00000000" w:rsidP="00000000" w:rsidRDefault="00000000" w:rsidRPr="00000000" w14:paraId="00000062">
      <w:pPr>
        <w:pStyle w:val="Heading1"/>
        <w:spacing w:before="79" w:lineRule="auto"/>
        <w:ind w:firstLine="100"/>
        <w:rPr/>
      </w:pPr>
      <w:r w:rsidDel="00000000" w:rsidR="00000000" w:rsidRPr="00000000">
        <w:rPr>
          <w:color w:val="666666"/>
          <w:rtl w:val="0"/>
        </w:rPr>
        <w:t xml:space="preserve">Additional Information: Church, Community, &amp; Housing</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100" w:right="9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church and community offer a fun, relational, and desirable place to live and raise a family, along with many strengths and opportunities: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0"/>
        </w:tabs>
        <w:spacing w:after="0" w:before="166" w:line="240" w:lineRule="auto"/>
        <w:ind w:left="10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church’s good health is evidenced by an obvious desire to grow and be on mission with God. PVCC has an atmosphere that demonstrates loyalty, a willingness to follow church leadership, and be team members with an absence of conflict or undermining attitudes.</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0"/>
        </w:tabs>
        <w:spacing w:after="0" w:before="170" w:line="240" w:lineRule="auto"/>
        <w:ind w:left="100" w:right="337"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associate pastor is a loyal, gifted, and affirming associate who has served at PVCC for over 20 years. He is continuing to grow in his leadership and has been a part of several transitions in which his positive and helpful manner was a blessing.</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0"/>
        </w:tabs>
        <w:spacing w:after="0" w:before="1" w:line="240" w:lineRule="auto"/>
        <w:ind w:left="100" w:right="268"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the only church in the community, PVCC has a significant place and ministry. It is poised for continued impact and growth with young families and church members across the age and life-stage spectrum. New visitors are impressed with the children, youth, and young adults who are a part of the church. Middle aged and older adults also find the church a great place of connection and ministry.</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0"/>
        </w:tabs>
        <w:spacing w:after="0" w:before="1" w:line="240" w:lineRule="auto"/>
        <w:ind w:left="100" w:right="255"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church has two services on Sunday mornings with usually 135-155 in attendance, including all ages. As with many churches, a transition occurred with the pandemic. Although some people moved away or quit attending, the church has come through unified, well, and growing.</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100" w:right="155"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people move to Pine Valley to raise their families in this quiet community. The church provides a 3-bedroom home, with an additional room for an office. With pleasant views in every direction, this 2,500-square-foot home is located near the center of the valley on approximately 7 acres. There is hiking, mountain biking, horseback riding all around, in addition to the desert and the beach within 45 minutes. There is the opportunity for many outdoor activities, along with concerts or just enjoying the beauty and other cultural engagements in the San Diego area. This is an ideal place with excellent weather which is away from, but also near one of the nicest and most enjoyable cities in our nation.</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100" w:right="41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support of a district representative couple and the encouragement and camaraderie that comes through becoming 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Village Missionary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an added blessing. The church provides the home, utilities, and Village Missions Employee Benefit Plan [VMEBP] for the family, in addition to the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salary. Being a part of Village Missions also provides the opportunity to raise additional personal support to meet other needs and to also prepare for the future.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0"/>
        </w:tabs>
        <w:spacing w:after="0" w:before="1" w:line="240" w:lineRule="auto"/>
        <w:ind w:left="100" w:right="570" w:firstLine="0"/>
        <w:jc w:val="left"/>
        <w:rPr/>
        <w:sectPr>
          <w:type w:val="nextPage"/>
          <w:pgSz w:h="15840" w:w="12240" w:orient="portrait"/>
          <w:pgMar w:bottom="280" w:top="1360" w:left="1340" w:right="134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weeklong conference and usual Couples’ Getaway is provided by Village Missions and the church for the pastor and his family.</w:t>
      </w:r>
    </w:p>
    <w:p w:rsidR="00000000" w:rsidDel="00000000" w:rsidP="00000000" w:rsidRDefault="00000000" w:rsidRPr="00000000" w14:paraId="00000077">
      <w:pPr>
        <w:pStyle w:val="Heading1"/>
        <w:spacing w:before="82" w:lineRule="auto"/>
        <w:ind w:firstLine="100"/>
        <w:rPr/>
      </w:pPr>
      <w:r w:rsidDel="00000000" w:rsidR="00000000" w:rsidRPr="00000000">
        <w:rPr>
          <w:color w:val="666666"/>
          <w:rtl w:val="0"/>
        </w:rPr>
        <w:t xml:space="preserve">Pastor Profile</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seeking someone who can cast vision, as well as nurture community and relationships.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church is looking for a pastor who will lead the church with strong Biblical teaching and desires to shepherd the church relationally and engage the community. This will require a balance of study, preparation, and interaction with others to intentionally value, care for, and nurture them in Christ.</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0" w:right="9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corporate and individual discipleship, along with spiritual formation would be foundational.</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100" w:right="20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church’s teaching has been shaped around Biblical theology with a focus on the grand narrative of Scripture that points people to Christ Jesus, rather than particular systems of theology.</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pastor’s wife is also seen as a Village Missionary whose role is to join in ministry as any other church</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would be as a part of the church in using their heart and gifts for the Lord.</w:t>
      </w:r>
    </w:p>
    <w:sectPr>
      <w:type w:val="nextPage"/>
      <w:pgSz w:h="15840" w:w="12240" w:orient="portrait"/>
      <w:pgMar w:bottom="280" w:top="1360" w:left="1340" w:right="13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540" w:hanging="720"/>
      </w:pPr>
      <w:rPr>
        <w:rFonts w:ascii="Calibri" w:cs="Calibri" w:eastAsia="Calibri" w:hAnsi="Calibri"/>
        <w:b w:val="0"/>
        <w:i w:val="0"/>
        <w:sz w:val="22"/>
        <w:szCs w:val="22"/>
      </w:rPr>
    </w:lvl>
    <w:lvl w:ilvl="1">
      <w:start w:val="0"/>
      <w:numFmt w:val="bullet"/>
      <w:lvlText w:val="•"/>
      <w:lvlJc w:val="left"/>
      <w:pPr>
        <w:ind w:left="2342" w:hanging="720"/>
      </w:pPr>
      <w:rPr/>
    </w:lvl>
    <w:lvl w:ilvl="2">
      <w:start w:val="0"/>
      <w:numFmt w:val="bullet"/>
      <w:lvlText w:val="•"/>
      <w:lvlJc w:val="left"/>
      <w:pPr>
        <w:ind w:left="3144" w:hanging="720"/>
      </w:pPr>
      <w:rPr/>
    </w:lvl>
    <w:lvl w:ilvl="3">
      <w:start w:val="0"/>
      <w:numFmt w:val="bullet"/>
      <w:lvlText w:val="•"/>
      <w:lvlJc w:val="left"/>
      <w:pPr>
        <w:ind w:left="3946" w:hanging="720"/>
      </w:pPr>
      <w:rPr/>
    </w:lvl>
    <w:lvl w:ilvl="4">
      <w:start w:val="0"/>
      <w:numFmt w:val="bullet"/>
      <w:lvlText w:val="•"/>
      <w:lvlJc w:val="left"/>
      <w:pPr>
        <w:ind w:left="4748" w:hanging="720"/>
      </w:pPr>
      <w:rPr/>
    </w:lvl>
    <w:lvl w:ilvl="5">
      <w:start w:val="0"/>
      <w:numFmt w:val="bullet"/>
      <w:lvlText w:val="•"/>
      <w:lvlJc w:val="left"/>
      <w:pPr>
        <w:ind w:left="5550" w:hanging="720"/>
      </w:pPr>
      <w:rPr/>
    </w:lvl>
    <w:lvl w:ilvl="6">
      <w:start w:val="0"/>
      <w:numFmt w:val="bullet"/>
      <w:lvlText w:val="•"/>
      <w:lvlJc w:val="left"/>
      <w:pPr>
        <w:ind w:left="6352" w:hanging="720"/>
      </w:pPr>
      <w:rPr/>
    </w:lvl>
    <w:lvl w:ilvl="7">
      <w:start w:val="0"/>
      <w:numFmt w:val="bullet"/>
      <w:lvlText w:val="•"/>
      <w:lvlJc w:val="left"/>
      <w:pPr>
        <w:ind w:left="7154" w:hanging="720"/>
      </w:pPr>
      <w:rPr/>
    </w:lvl>
    <w:lvl w:ilvl="8">
      <w:start w:val="0"/>
      <w:numFmt w:val="bullet"/>
      <w:lvlText w:val="•"/>
      <w:lvlJc w:val="left"/>
      <w:pPr>
        <w:ind w:left="7956" w:hanging="720"/>
      </w:pPr>
      <w:rPr/>
    </w:lvl>
  </w:abstractNum>
  <w:abstractNum w:abstractNumId="2">
    <w:lvl w:ilvl="0">
      <w:start w:val="0"/>
      <w:numFmt w:val="bullet"/>
      <w:lvlText w:val="●"/>
      <w:lvlJc w:val="left"/>
      <w:pPr>
        <w:ind w:left="820" w:hanging="360"/>
      </w:pPr>
      <w:rPr>
        <w:rFonts w:ascii="Noto Sans Symbols" w:cs="Noto Sans Symbols" w:eastAsia="Noto Sans Symbols" w:hAnsi="Noto Sans Symbols"/>
        <w:b w:val="0"/>
        <w:i w:val="0"/>
        <w:sz w:val="20"/>
        <w:szCs w:val="20"/>
      </w:rPr>
    </w:lvl>
    <w:lvl w:ilvl="1">
      <w:start w:val="0"/>
      <w:numFmt w:val="bullet"/>
      <w:lvlText w:val="•"/>
      <w:lvlJc w:val="left"/>
      <w:pPr>
        <w:ind w:left="1694" w:hanging="360"/>
      </w:pPr>
      <w:rPr/>
    </w:lvl>
    <w:lvl w:ilvl="2">
      <w:start w:val="0"/>
      <w:numFmt w:val="bullet"/>
      <w:lvlText w:val="•"/>
      <w:lvlJc w:val="left"/>
      <w:pPr>
        <w:ind w:left="2568" w:hanging="360"/>
      </w:pPr>
      <w:rPr/>
    </w:lvl>
    <w:lvl w:ilvl="3">
      <w:start w:val="0"/>
      <w:numFmt w:val="bullet"/>
      <w:lvlText w:val="•"/>
      <w:lvlJc w:val="left"/>
      <w:pPr>
        <w:ind w:left="3442" w:hanging="360"/>
      </w:pPr>
      <w:rPr/>
    </w:lvl>
    <w:lvl w:ilvl="4">
      <w:start w:val="0"/>
      <w:numFmt w:val="bullet"/>
      <w:lvlText w:val="•"/>
      <w:lvlJc w:val="left"/>
      <w:pPr>
        <w:ind w:left="4316" w:hanging="360"/>
      </w:pPr>
      <w:rPr/>
    </w:lvl>
    <w:lvl w:ilvl="5">
      <w:start w:val="0"/>
      <w:numFmt w:val="bullet"/>
      <w:lvlText w:val="•"/>
      <w:lvlJc w:val="left"/>
      <w:pPr>
        <w:ind w:left="5190" w:hanging="360"/>
      </w:pPr>
      <w:rPr/>
    </w:lvl>
    <w:lvl w:ilvl="6">
      <w:start w:val="0"/>
      <w:numFmt w:val="bullet"/>
      <w:lvlText w:val="•"/>
      <w:lvlJc w:val="left"/>
      <w:pPr>
        <w:ind w:left="6064" w:hanging="360"/>
      </w:pPr>
      <w:rPr/>
    </w:lvl>
    <w:lvl w:ilvl="7">
      <w:start w:val="0"/>
      <w:numFmt w:val="bullet"/>
      <w:lvlText w:val="•"/>
      <w:lvlJc w:val="left"/>
      <w:pPr>
        <w:ind w:left="6938" w:hanging="360"/>
      </w:pPr>
      <w:rPr/>
    </w:lvl>
    <w:lvl w:ilvl="8">
      <w:start w:val="0"/>
      <w:numFmt w:val="bullet"/>
      <w:lvlText w:val="•"/>
      <w:lvlJc w:val="left"/>
      <w:pPr>
        <w:ind w:left="7812" w:hanging="360"/>
      </w:pPr>
      <w:rPr/>
    </w:lvl>
  </w:abstractNum>
  <w:abstractNum w:abstractNumId="3">
    <w:lvl w:ilvl="0">
      <w:start w:val="1"/>
      <w:numFmt w:val="decimal"/>
      <w:lvlText w:val="%1."/>
      <w:lvlJc w:val="left"/>
      <w:pPr>
        <w:ind w:left="820" w:hanging="360"/>
      </w:pPr>
      <w:rPr>
        <w:rFonts w:ascii="Calibri" w:cs="Calibri" w:eastAsia="Calibri" w:hAnsi="Calibri"/>
        <w:b w:val="0"/>
        <w:i w:val="0"/>
        <w:sz w:val="22"/>
        <w:szCs w:val="22"/>
      </w:rPr>
    </w:lvl>
    <w:lvl w:ilvl="1">
      <w:start w:val="1"/>
      <w:numFmt w:val="decimal"/>
      <w:lvlText w:val="%2."/>
      <w:lvlJc w:val="left"/>
      <w:pPr>
        <w:ind w:left="1540" w:hanging="360"/>
      </w:pPr>
      <w:rPr>
        <w:rFonts w:ascii="Calibri" w:cs="Calibri" w:eastAsia="Calibri" w:hAnsi="Calibri"/>
        <w:b w:val="0"/>
        <w:i w:val="0"/>
        <w:sz w:val="22"/>
        <w:szCs w:val="22"/>
      </w:rPr>
    </w:lvl>
    <w:lvl w:ilvl="2">
      <w:start w:val="0"/>
      <w:numFmt w:val="bullet"/>
      <w:lvlText w:val="•"/>
      <w:lvlJc w:val="left"/>
      <w:pPr>
        <w:ind w:left="2431" w:hanging="360"/>
      </w:pPr>
      <w:rPr/>
    </w:lvl>
    <w:lvl w:ilvl="3">
      <w:start w:val="0"/>
      <w:numFmt w:val="bullet"/>
      <w:lvlText w:val="•"/>
      <w:lvlJc w:val="left"/>
      <w:pPr>
        <w:ind w:left="3322" w:hanging="360"/>
      </w:pPr>
      <w:rPr/>
    </w:lvl>
    <w:lvl w:ilvl="4">
      <w:start w:val="0"/>
      <w:numFmt w:val="bullet"/>
      <w:lvlText w:val="•"/>
      <w:lvlJc w:val="left"/>
      <w:pPr>
        <w:ind w:left="4213" w:hanging="360"/>
      </w:pPr>
      <w:rPr/>
    </w:lvl>
    <w:lvl w:ilvl="5">
      <w:start w:val="0"/>
      <w:numFmt w:val="bullet"/>
      <w:lvlText w:val="•"/>
      <w:lvlJc w:val="left"/>
      <w:pPr>
        <w:ind w:left="5104" w:hanging="360"/>
      </w:pPr>
      <w:rPr/>
    </w:lvl>
    <w:lvl w:ilvl="6">
      <w:start w:val="0"/>
      <w:numFmt w:val="bullet"/>
      <w:lvlText w:val="•"/>
      <w:lvlJc w:val="left"/>
      <w:pPr>
        <w:ind w:left="5995" w:hanging="360"/>
      </w:pPr>
      <w:rPr/>
    </w:lvl>
    <w:lvl w:ilvl="7">
      <w:start w:val="0"/>
      <w:numFmt w:val="bullet"/>
      <w:lvlText w:val="•"/>
      <w:lvlJc w:val="left"/>
      <w:pPr>
        <w:ind w:left="6886" w:hanging="360"/>
      </w:pPr>
      <w:rPr/>
    </w:lvl>
    <w:lvl w:ilvl="8">
      <w:start w:val="0"/>
      <w:numFmt w:val="bullet"/>
      <w:lvlText w:val="•"/>
      <w:lvlJc w:val="left"/>
      <w:pPr>
        <w:ind w:left="7777" w:hanging="360"/>
      </w:pPr>
      <w:rPr/>
    </w:lvl>
  </w:abstractNum>
  <w:abstractNum w:abstractNumId="4">
    <w:lvl w:ilvl="0">
      <w:start w:val="1"/>
      <w:numFmt w:val="decimal"/>
      <w:lvlText w:val="%1."/>
      <w:lvlJc w:val="left"/>
      <w:pPr>
        <w:ind w:left="100" w:hanging="720"/>
      </w:pPr>
      <w:rPr/>
    </w:lvl>
    <w:lvl w:ilvl="1">
      <w:start w:val="0"/>
      <w:numFmt w:val="bullet"/>
      <w:lvlText w:val="•"/>
      <w:lvlJc w:val="left"/>
      <w:pPr>
        <w:ind w:left="1046" w:hanging="720"/>
      </w:pPr>
      <w:rPr/>
    </w:lvl>
    <w:lvl w:ilvl="2">
      <w:start w:val="0"/>
      <w:numFmt w:val="bullet"/>
      <w:lvlText w:val="•"/>
      <w:lvlJc w:val="left"/>
      <w:pPr>
        <w:ind w:left="1992" w:hanging="720"/>
      </w:pPr>
      <w:rPr/>
    </w:lvl>
    <w:lvl w:ilvl="3">
      <w:start w:val="0"/>
      <w:numFmt w:val="bullet"/>
      <w:lvlText w:val="•"/>
      <w:lvlJc w:val="left"/>
      <w:pPr>
        <w:ind w:left="2938" w:hanging="720"/>
      </w:pPr>
      <w:rPr/>
    </w:lvl>
    <w:lvl w:ilvl="4">
      <w:start w:val="0"/>
      <w:numFmt w:val="bullet"/>
      <w:lvlText w:val="•"/>
      <w:lvlJc w:val="left"/>
      <w:pPr>
        <w:ind w:left="3884" w:hanging="720"/>
      </w:pPr>
      <w:rPr/>
    </w:lvl>
    <w:lvl w:ilvl="5">
      <w:start w:val="0"/>
      <w:numFmt w:val="bullet"/>
      <w:lvlText w:val="•"/>
      <w:lvlJc w:val="left"/>
      <w:pPr>
        <w:ind w:left="4830" w:hanging="720"/>
      </w:pPr>
      <w:rPr/>
    </w:lvl>
    <w:lvl w:ilvl="6">
      <w:start w:val="0"/>
      <w:numFmt w:val="bullet"/>
      <w:lvlText w:val="•"/>
      <w:lvlJc w:val="left"/>
      <w:pPr>
        <w:ind w:left="5776" w:hanging="720"/>
      </w:pPr>
      <w:rPr/>
    </w:lvl>
    <w:lvl w:ilvl="7">
      <w:start w:val="0"/>
      <w:numFmt w:val="bullet"/>
      <w:lvlText w:val="•"/>
      <w:lvlJc w:val="left"/>
      <w:pPr>
        <w:ind w:left="6722" w:hanging="720"/>
      </w:pPr>
      <w:rPr/>
    </w:lvl>
    <w:lvl w:ilvl="8">
      <w:start w:val="0"/>
      <w:numFmt w:val="bullet"/>
      <w:lvlText w:val="•"/>
      <w:lvlJc w:val="left"/>
      <w:pPr>
        <w:ind w:left="7668" w:hanging="720"/>
      </w:pPr>
      <w:rPr/>
    </w:lvl>
  </w:abstractNum>
  <w:abstractNum w:abstractNumId="5">
    <w:lvl w:ilvl="0">
      <w:start w:val="1"/>
      <w:numFmt w:val="lowerLetter"/>
      <w:lvlText w:val="%1."/>
      <w:lvlJc w:val="left"/>
      <w:pPr>
        <w:ind w:left="1540" w:hanging="720"/>
      </w:pPr>
      <w:rPr>
        <w:rFonts w:ascii="Calibri" w:cs="Calibri" w:eastAsia="Calibri" w:hAnsi="Calibri"/>
        <w:b w:val="0"/>
        <w:i w:val="0"/>
        <w:sz w:val="22"/>
        <w:szCs w:val="22"/>
      </w:rPr>
    </w:lvl>
    <w:lvl w:ilvl="1">
      <w:start w:val="0"/>
      <w:numFmt w:val="bullet"/>
      <w:lvlText w:val="•"/>
      <w:lvlJc w:val="left"/>
      <w:pPr>
        <w:ind w:left="2342" w:hanging="720"/>
      </w:pPr>
      <w:rPr/>
    </w:lvl>
    <w:lvl w:ilvl="2">
      <w:start w:val="0"/>
      <w:numFmt w:val="bullet"/>
      <w:lvlText w:val="•"/>
      <w:lvlJc w:val="left"/>
      <w:pPr>
        <w:ind w:left="3144" w:hanging="720"/>
      </w:pPr>
      <w:rPr/>
    </w:lvl>
    <w:lvl w:ilvl="3">
      <w:start w:val="0"/>
      <w:numFmt w:val="bullet"/>
      <w:lvlText w:val="•"/>
      <w:lvlJc w:val="left"/>
      <w:pPr>
        <w:ind w:left="3946" w:hanging="720"/>
      </w:pPr>
      <w:rPr/>
    </w:lvl>
    <w:lvl w:ilvl="4">
      <w:start w:val="0"/>
      <w:numFmt w:val="bullet"/>
      <w:lvlText w:val="•"/>
      <w:lvlJc w:val="left"/>
      <w:pPr>
        <w:ind w:left="4748" w:hanging="720"/>
      </w:pPr>
      <w:rPr/>
    </w:lvl>
    <w:lvl w:ilvl="5">
      <w:start w:val="0"/>
      <w:numFmt w:val="bullet"/>
      <w:lvlText w:val="•"/>
      <w:lvlJc w:val="left"/>
      <w:pPr>
        <w:ind w:left="5550" w:hanging="720"/>
      </w:pPr>
      <w:rPr/>
    </w:lvl>
    <w:lvl w:ilvl="6">
      <w:start w:val="0"/>
      <w:numFmt w:val="bullet"/>
      <w:lvlText w:val="•"/>
      <w:lvlJc w:val="left"/>
      <w:pPr>
        <w:ind w:left="6352" w:hanging="720"/>
      </w:pPr>
      <w:rPr/>
    </w:lvl>
    <w:lvl w:ilvl="7">
      <w:start w:val="0"/>
      <w:numFmt w:val="bullet"/>
      <w:lvlText w:val="•"/>
      <w:lvlJc w:val="left"/>
      <w:pPr>
        <w:ind w:left="7154" w:hanging="720"/>
      </w:pPr>
      <w:rPr/>
    </w:lvl>
    <w:lvl w:ilvl="8">
      <w:start w:val="0"/>
      <w:numFmt w:val="bullet"/>
      <w:lvlText w:val="•"/>
      <w:lvlJc w:val="left"/>
      <w:pPr>
        <w:ind w:left="7956" w:hanging="720"/>
      </w:pPr>
      <w:rPr/>
    </w:lvl>
  </w:abstractNum>
  <w:abstractNum w:abstractNumId="6">
    <w:lvl w:ilvl="0">
      <w:start w:val="1"/>
      <w:numFmt w:val="lowerLetter"/>
      <w:lvlText w:val="%1."/>
      <w:lvlJc w:val="left"/>
      <w:pPr>
        <w:ind w:left="1540" w:hanging="720"/>
      </w:pPr>
      <w:rPr>
        <w:rFonts w:ascii="Calibri" w:cs="Calibri" w:eastAsia="Calibri" w:hAnsi="Calibri"/>
        <w:b w:val="0"/>
        <w:i w:val="0"/>
        <w:sz w:val="22"/>
        <w:szCs w:val="22"/>
      </w:rPr>
    </w:lvl>
    <w:lvl w:ilvl="1">
      <w:start w:val="0"/>
      <w:numFmt w:val="bullet"/>
      <w:lvlText w:val="•"/>
      <w:lvlJc w:val="left"/>
      <w:pPr>
        <w:ind w:left="2342" w:hanging="720"/>
      </w:pPr>
      <w:rPr/>
    </w:lvl>
    <w:lvl w:ilvl="2">
      <w:start w:val="0"/>
      <w:numFmt w:val="bullet"/>
      <w:lvlText w:val="•"/>
      <w:lvlJc w:val="left"/>
      <w:pPr>
        <w:ind w:left="3144" w:hanging="720"/>
      </w:pPr>
      <w:rPr/>
    </w:lvl>
    <w:lvl w:ilvl="3">
      <w:start w:val="0"/>
      <w:numFmt w:val="bullet"/>
      <w:lvlText w:val="•"/>
      <w:lvlJc w:val="left"/>
      <w:pPr>
        <w:ind w:left="3946" w:hanging="720"/>
      </w:pPr>
      <w:rPr/>
    </w:lvl>
    <w:lvl w:ilvl="4">
      <w:start w:val="0"/>
      <w:numFmt w:val="bullet"/>
      <w:lvlText w:val="•"/>
      <w:lvlJc w:val="left"/>
      <w:pPr>
        <w:ind w:left="4748" w:hanging="720"/>
      </w:pPr>
      <w:rPr/>
    </w:lvl>
    <w:lvl w:ilvl="5">
      <w:start w:val="0"/>
      <w:numFmt w:val="bullet"/>
      <w:lvlText w:val="•"/>
      <w:lvlJc w:val="left"/>
      <w:pPr>
        <w:ind w:left="5550" w:hanging="720"/>
      </w:pPr>
      <w:rPr/>
    </w:lvl>
    <w:lvl w:ilvl="6">
      <w:start w:val="0"/>
      <w:numFmt w:val="bullet"/>
      <w:lvlText w:val="•"/>
      <w:lvlJc w:val="left"/>
      <w:pPr>
        <w:ind w:left="6352" w:hanging="720"/>
      </w:pPr>
      <w:rPr/>
    </w:lvl>
    <w:lvl w:ilvl="7">
      <w:start w:val="0"/>
      <w:numFmt w:val="bullet"/>
      <w:lvlText w:val="•"/>
      <w:lvlJc w:val="left"/>
      <w:pPr>
        <w:ind w:left="7154" w:hanging="720"/>
      </w:pPr>
      <w:rPr/>
    </w:lvl>
    <w:lvl w:ilvl="8">
      <w:start w:val="0"/>
      <w:numFmt w:val="bullet"/>
      <w:lvlText w:val="•"/>
      <w:lvlJc w:val="left"/>
      <w:pPr>
        <w:ind w:left="7956" w:hanging="72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100"/>
    </w:pPr>
    <w:rPr>
      <w:rFonts w:ascii="Georgia" w:cs="Georgia" w:eastAsia="Georgia" w:hAnsi="Georgia"/>
      <w:i w:val="1"/>
      <w:sz w:val="48"/>
      <w:szCs w:val="48"/>
    </w:rPr>
  </w:style>
  <w:style w:type="paragraph" w:styleId="Heading2">
    <w:name w:val="heading 2"/>
    <w:basedOn w:val="Normal"/>
    <w:next w:val="Normal"/>
    <w:pPr>
      <w:ind w:left="100"/>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00"/>
    </w:pPr>
    <w:rPr>
      <w:b w:val="1"/>
      <w:sz w:val="72"/>
      <w:szCs w:val="72"/>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spacing w:before="1"/>
      <w:ind w:left="100"/>
      <w:outlineLvl w:val="0"/>
    </w:pPr>
    <w:rPr>
      <w:rFonts w:ascii="Georgia" w:cs="Georgia" w:eastAsia="Georgia" w:hAnsi="Georgia"/>
      <w:i w:val="1"/>
      <w:iCs w:val="1"/>
      <w:sz w:val="48"/>
      <w:szCs w:val="48"/>
    </w:rPr>
  </w:style>
  <w:style w:type="paragraph" w:styleId="Heading2">
    <w:name w:val="heading 2"/>
    <w:basedOn w:val="Normal"/>
    <w:uiPriority w:val="9"/>
    <w:unhideWhenUsed w:val="1"/>
    <w:qFormat w:val="1"/>
    <w:pPr>
      <w:ind w:left="100"/>
      <w:outlineLvl w:val="1"/>
    </w:pPr>
    <w:rPr>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540"/>
    </w:pPr>
  </w:style>
  <w:style w:type="paragraph" w:styleId="Title">
    <w:name w:val="Title"/>
    <w:basedOn w:val="Normal"/>
    <w:uiPriority w:val="10"/>
    <w:qFormat w:val="1"/>
    <w:pPr>
      <w:ind w:left="100"/>
    </w:pPr>
    <w:rPr>
      <w:b w:val="1"/>
      <w:bCs w:val="1"/>
      <w:sz w:val="72"/>
      <w:szCs w:val="72"/>
    </w:rPr>
  </w:style>
  <w:style w:type="paragraph" w:styleId="ListParagraph">
    <w:name w:val="List Paragraph"/>
    <w:basedOn w:val="Normal"/>
    <w:uiPriority w:val="1"/>
    <w:qFormat w:val="1"/>
    <w:pPr>
      <w:ind w:left="1540" w:hanging="72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ZUK4gMm5bUX8Dz+WOJ3BWzUNSw==">CgMxLjA4AHIhMVhnWVRBbHlIdm44M1EzeF9HMHFyZnRSd1JTOUt3aTVt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2023-08-22T17:28:00Z</dcterms:created>
  <dc:creator>Jenny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Word for Microsoft 365</vt:lpwstr>
  </property>
  <property fmtid="{D5CDD505-2E9C-101B-9397-08002B2CF9AE}" pid="4" name="LastSaved">
    <vt:filetime>2023-08-22T00:00:00Z</vt:filetime>
  </property>
  <property fmtid="{D5CDD505-2E9C-101B-9397-08002B2CF9AE}" pid="5" name="Producer">
    <vt:lpwstr>Microsoft® Word for Microsoft 365</vt:lpwstr>
  </property>
</Properties>
</file>